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F8" w:rsidRDefault="007A62F8" w:rsidP="007A62F8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p w:rsidR="007A62F8" w:rsidRDefault="007A62F8" w:rsidP="007A62F8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7A62F8" w:rsidRDefault="007A62F8" w:rsidP="007A62F8">
      <w:pPr>
        <w:jc w:val="center"/>
        <w:rPr>
          <w:b/>
          <w:sz w:val="28"/>
          <w:szCs w:val="28"/>
        </w:rPr>
      </w:pPr>
    </w:p>
    <w:tbl>
      <w:tblPr>
        <w:tblW w:w="9321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7A62F8" w:rsidTr="008E1DCA">
        <w:trPr>
          <w:trHeight w:val="83"/>
        </w:trPr>
        <w:tc>
          <w:tcPr>
            <w:tcW w:w="3107" w:type="dxa"/>
            <w:tcBorders>
              <w:bottom w:val="single" w:sz="4" w:space="0" w:color="000000"/>
            </w:tcBorders>
          </w:tcPr>
          <w:p w:rsidR="007A62F8" w:rsidRDefault="005A2B3B" w:rsidP="005A2B3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65B38">
              <w:rPr>
                <w:sz w:val="28"/>
                <w:szCs w:val="28"/>
              </w:rPr>
              <w:t xml:space="preserve"> августа</w:t>
            </w:r>
            <w:r w:rsidR="007A62F8">
              <w:rPr>
                <w:sz w:val="28"/>
                <w:szCs w:val="28"/>
              </w:rPr>
              <w:t xml:space="preserve"> 202</w:t>
            </w:r>
            <w:r w:rsidR="00465B38">
              <w:rPr>
                <w:sz w:val="28"/>
                <w:szCs w:val="28"/>
              </w:rPr>
              <w:t>4</w:t>
            </w:r>
            <w:r w:rsidR="007A62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7A62F8" w:rsidRDefault="007A62F8" w:rsidP="008E1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:rsidR="007A62F8" w:rsidRPr="00E25277" w:rsidRDefault="003127A7" w:rsidP="0031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  <w:r w:rsidR="00E25277" w:rsidRPr="00E25277">
              <w:rPr>
                <w:sz w:val="28"/>
                <w:szCs w:val="28"/>
              </w:rPr>
              <w:t>/42</w:t>
            </w:r>
            <w:r>
              <w:rPr>
                <w:sz w:val="28"/>
                <w:szCs w:val="28"/>
              </w:rPr>
              <w:t>4-1</w:t>
            </w:r>
            <w:bookmarkStart w:id="0" w:name="_GoBack"/>
            <w:bookmarkEnd w:id="0"/>
          </w:p>
        </w:tc>
      </w:tr>
    </w:tbl>
    <w:p w:rsidR="007A62F8" w:rsidRDefault="007A62F8" w:rsidP="007A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Архангельск</w:t>
      </w:r>
    </w:p>
    <w:p w:rsidR="007A62F8" w:rsidRDefault="007A62F8" w:rsidP="007A62F8">
      <w:pPr>
        <w:jc w:val="center"/>
        <w:rPr>
          <w:b/>
          <w:color w:val="000000"/>
          <w:sz w:val="28"/>
          <w:szCs w:val="28"/>
        </w:rPr>
      </w:pPr>
    </w:p>
    <w:p w:rsidR="005A2B3B" w:rsidRDefault="005C7888" w:rsidP="005A2B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900B38">
        <w:rPr>
          <w:b/>
          <w:color w:val="000000"/>
          <w:sz w:val="28"/>
          <w:szCs w:val="28"/>
        </w:rPr>
        <w:t xml:space="preserve"> </w:t>
      </w:r>
      <w:r w:rsidR="00241D25">
        <w:rPr>
          <w:b/>
          <w:color w:val="000000"/>
          <w:sz w:val="28"/>
          <w:szCs w:val="28"/>
        </w:rPr>
        <w:t xml:space="preserve">составлении, </w:t>
      </w:r>
      <w:r w:rsidR="00241D25">
        <w:rPr>
          <w:b/>
          <w:bCs/>
          <w:sz w:val="28"/>
          <w:szCs w:val="28"/>
        </w:rPr>
        <w:t xml:space="preserve">уточнении и </w:t>
      </w:r>
      <w:r w:rsidR="00241D25">
        <w:rPr>
          <w:b/>
          <w:color w:val="000000"/>
          <w:sz w:val="28"/>
          <w:szCs w:val="28"/>
        </w:rPr>
        <w:t xml:space="preserve"> использовании </w:t>
      </w:r>
      <w:r w:rsidR="005A2B3B">
        <w:rPr>
          <w:b/>
          <w:color w:val="000000"/>
          <w:sz w:val="28"/>
          <w:szCs w:val="28"/>
        </w:rPr>
        <w:t xml:space="preserve"> </w:t>
      </w:r>
    </w:p>
    <w:p w:rsidR="005A2B3B" w:rsidRDefault="00241D25" w:rsidP="005A2B3B">
      <w:pPr>
        <w:jc w:val="center"/>
        <w:rPr>
          <w:b/>
          <w:color w:val="000000"/>
          <w:sz w:val="28"/>
          <w:szCs w:val="28"/>
        </w:rPr>
      </w:pPr>
      <w:r w:rsidRPr="00406BBC">
        <w:rPr>
          <w:b/>
          <w:bCs/>
          <w:sz w:val="28"/>
          <w:szCs w:val="28"/>
        </w:rPr>
        <w:t>списков избирателей на</w:t>
      </w:r>
      <w:r w:rsidR="00F34891">
        <w:rPr>
          <w:b/>
          <w:color w:val="000000"/>
          <w:sz w:val="28"/>
          <w:szCs w:val="28"/>
        </w:rPr>
        <w:t xml:space="preserve"> дополнительных выборах</w:t>
      </w:r>
      <w:r w:rsidR="00465B38">
        <w:rPr>
          <w:b/>
          <w:color w:val="000000"/>
          <w:sz w:val="28"/>
          <w:szCs w:val="28"/>
        </w:rPr>
        <w:t xml:space="preserve"> депутата</w:t>
      </w:r>
      <w:r w:rsidR="005C7888">
        <w:rPr>
          <w:b/>
          <w:color w:val="000000"/>
          <w:sz w:val="28"/>
          <w:szCs w:val="28"/>
        </w:rPr>
        <w:t xml:space="preserve"> Архангельской городской Думы</w:t>
      </w:r>
      <w:r w:rsidR="0025372C">
        <w:rPr>
          <w:b/>
          <w:color w:val="000000"/>
          <w:sz w:val="28"/>
          <w:szCs w:val="28"/>
        </w:rPr>
        <w:t xml:space="preserve"> </w:t>
      </w:r>
      <w:r w:rsidR="007A62F8" w:rsidRPr="00574A20">
        <w:rPr>
          <w:b/>
          <w:color w:val="000000"/>
          <w:sz w:val="28"/>
          <w:szCs w:val="28"/>
        </w:rPr>
        <w:t xml:space="preserve">двадцать </w:t>
      </w:r>
      <w:r w:rsidR="007A62F8">
        <w:rPr>
          <w:b/>
          <w:color w:val="000000"/>
          <w:sz w:val="28"/>
          <w:szCs w:val="28"/>
        </w:rPr>
        <w:t>восьмого</w:t>
      </w:r>
      <w:r w:rsidR="007A62F8" w:rsidRPr="00574A20">
        <w:rPr>
          <w:b/>
          <w:color w:val="000000"/>
          <w:sz w:val="28"/>
          <w:szCs w:val="28"/>
        </w:rPr>
        <w:t xml:space="preserve"> созыва</w:t>
      </w:r>
      <w:r w:rsidR="0025372C">
        <w:rPr>
          <w:b/>
          <w:color w:val="000000"/>
          <w:sz w:val="28"/>
          <w:szCs w:val="28"/>
        </w:rPr>
        <w:t xml:space="preserve"> </w:t>
      </w:r>
      <w:r w:rsidR="005A2B3B">
        <w:rPr>
          <w:b/>
          <w:color w:val="000000"/>
          <w:sz w:val="28"/>
          <w:szCs w:val="28"/>
        </w:rPr>
        <w:t xml:space="preserve"> </w:t>
      </w:r>
    </w:p>
    <w:p w:rsidR="007A62F8" w:rsidRPr="0025372C" w:rsidRDefault="005A2B3B" w:rsidP="005A2B3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одномандатному </w:t>
      </w:r>
      <w:r w:rsidR="0025372C">
        <w:rPr>
          <w:b/>
          <w:color w:val="000000"/>
          <w:sz w:val="28"/>
          <w:szCs w:val="28"/>
        </w:rPr>
        <w:t>избирательному округу № 14</w:t>
      </w:r>
      <w:r w:rsidR="00465B38">
        <w:rPr>
          <w:b/>
          <w:color w:val="000000"/>
          <w:sz w:val="28"/>
          <w:szCs w:val="28"/>
        </w:rPr>
        <w:t xml:space="preserve"> </w:t>
      </w:r>
    </w:p>
    <w:p w:rsidR="0025372C" w:rsidRPr="008C73EA" w:rsidRDefault="0025372C" w:rsidP="008C73EA">
      <w:pPr>
        <w:spacing w:line="360" w:lineRule="auto"/>
        <w:ind w:firstLine="0"/>
        <w:rPr>
          <w:color w:val="000000"/>
          <w:sz w:val="28"/>
          <w:szCs w:val="28"/>
        </w:rPr>
      </w:pPr>
    </w:p>
    <w:p w:rsidR="00F34891" w:rsidRPr="008C73EA" w:rsidRDefault="00241D25" w:rsidP="008C73EA">
      <w:pPr>
        <w:spacing w:line="360" w:lineRule="auto"/>
        <w:ind w:firstLine="539"/>
        <w:rPr>
          <w:color w:val="000000"/>
          <w:sz w:val="28"/>
          <w:szCs w:val="28"/>
        </w:rPr>
      </w:pPr>
      <w:proofErr w:type="gramStart"/>
      <w:r w:rsidRPr="008C73EA">
        <w:rPr>
          <w:sz w:val="28"/>
          <w:szCs w:val="28"/>
        </w:rPr>
        <w:t xml:space="preserve">Руководствуясь </w:t>
      </w:r>
      <w:r w:rsidR="008C73EA" w:rsidRPr="008C73EA">
        <w:rPr>
          <w:sz w:val="28"/>
          <w:szCs w:val="28"/>
        </w:rPr>
        <w:t>статьями</w:t>
      </w:r>
      <w:r w:rsidRPr="008C73EA">
        <w:rPr>
          <w:sz w:val="28"/>
          <w:szCs w:val="28"/>
        </w:rPr>
        <w:t xml:space="preserve"> 14</w:t>
      </w:r>
      <w:r w:rsidR="008C73EA" w:rsidRPr="008C73EA">
        <w:rPr>
          <w:sz w:val="28"/>
          <w:szCs w:val="28"/>
        </w:rPr>
        <w:t xml:space="preserve">, 76 и 78 </w:t>
      </w:r>
      <w:r w:rsidR="005A2B3B">
        <w:rPr>
          <w:sz w:val="28"/>
          <w:szCs w:val="28"/>
        </w:rPr>
        <w:t xml:space="preserve">областного закона от </w:t>
      </w:r>
      <w:r w:rsidRPr="008C73EA">
        <w:rPr>
          <w:sz w:val="28"/>
          <w:szCs w:val="28"/>
        </w:rPr>
        <w:t>8 ноября 2006 года № 268-13-ОЗ «О выборах в органы местного самоуправления в Архангельской области», постановлени</w:t>
      </w:r>
      <w:r w:rsidR="005A2B3B">
        <w:rPr>
          <w:sz w:val="28"/>
          <w:szCs w:val="28"/>
        </w:rPr>
        <w:t>ем</w:t>
      </w:r>
      <w:r w:rsidRPr="008C73EA">
        <w:rPr>
          <w:sz w:val="28"/>
          <w:szCs w:val="28"/>
        </w:rPr>
        <w:t xml:space="preserve"> избирательной комиссии Архангельской области» от </w:t>
      </w:r>
      <w:r w:rsidRPr="008C73EA">
        <w:rPr>
          <w:bCs/>
          <w:sz w:val="28"/>
          <w:szCs w:val="28"/>
        </w:rPr>
        <w:t>1 августа 2024 года</w:t>
      </w:r>
      <w:r w:rsidR="00F450B0">
        <w:rPr>
          <w:bCs/>
          <w:sz w:val="28"/>
          <w:szCs w:val="28"/>
        </w:rPr>
        <w:t xml:space="preserve"> </w:t>
      </w:r>
      <w:r w:rsidRPr="008C73EA">
        <w:rPr>
          <w:bCs/>
          <w:sz w:val="28"/>
          <w:szCs w:val="28"/>
        </w:rPr>
        <w:t>№ 129/789-7 «О внесении изменений в Методические рекомендации по составлению, уточнению и использованию списков избирателей на выборах в органы местного самоуправления в Архангельской области, при с</w:t>
      </w:r>
      <w:r w:rsidR="00713377">
        <w:rPr>
          <w:bCs/>
          <w:sz w:val="28"/>
          <w:szCs w:val="28"/>
        </w:rPr>
        <w:t>оставлении списков</w:t>
      </w:r>
      <w:proofErr w:type="gramEnd"/>
      <w:r w:rsidR="00713377">
        <w:rPr>
          <w:bCs/>
          <w:sz w:val="28"/>
          <w:szCs w:val="28"/>
        </w:rPr>
        <w:t xml:space="preserve"> </w:t>
      </w:r>
      <w:proofErr w:type="gramStart"/>
      <w:r w:rsidR="00713377">
        <w:rPr>
          <w:bCs/>
          <w:sz w:val="28"/>
          <w:szCs w:val="28"/>
        </w:rPr>
        <w:t xml:space="preserve">избирателей </w:t>
      </w:r>
      <w:r w:rsidRPr="008C73EA">
        <w:rPr>
          <w:bCs/>
          <w:sz w:val="28"/>
          <w:szCs w:val="28"/>
        </w:rPr>
        <w:t>избирательных участков»</w:t>
      </w:r>
      <w:r w:rsidR="00F34891" w:rsidRPr="008C73EA">
        <w:rPr>
          <w:bCs/>
          <w:sz w:val="28"/>
          <w:szCs w:val="28"/>
        </w:rPr>
        <w:t xml:space="preserve">, </w:t>
      </w:r>
      <w:r w:rsidR="00F34891" w:rsidRPr="008C73EA">
        <w:rPr>
          <w:sz w:val="28"/>
          <w:szCs w:val="28"/>
        </w:rPr>
        <w:t xml:space="preserve"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Архангельск», </w:t>
      </w:r>
      <w:r w:rsidR="00F34891" w:rsidRPr="008C73EA">
        <w:rPr>
          <w:color w:val="000000"/>
          <w:sz w:val="28"/>
          <w:szCs w:val="28"/>
        </w:rPr>
        <w:t>Октябрьская территориальная избирательная комиссия, г. Архангельск постановляет:</w:t>
      </w:r>
      <w:proofErr w:type="gramEnd"/>
    </w:p>
    <w:p w:rsidR="00241D25" w:rsidRPr="008C73EA" w:rsidRDefault="00F34891" w:rsidP="008C73EA">
      <w:pPr>
        <w:spacing w:line="360" w:lineRule="auto"/>
        <w:ind w:firstLine="539"/>
        <w:rPr>
          <w:sz w:val="28"/>
          <w:szCs w:val="28"/>
        </w:rPr>
      </w:pPr>
      <w:r w:rsidRPr="008C73EA">
        <w:rPr>
          <w:color w:val="000000"/>
          <w:sz w:val="28"/>
          <w:szCs w:val="28"/>
        </w:rPr>
        <w:t xml:space="preserve">1. </w:t>
      </w:r>
      <w:r w:rsidR="005A2B3B">
        <w:rPr>
          <w:sz w:val="28"/>
          <w:szCs w:val="28"/>
        </w:rPr>
        <w:t xml:space="preserve">При </w:t>
      </w:r>
      <w:r w:rsidR="00241D25" w:rsidRPr="008C73EA">
        <w:rPr>
          <w:sz w:val="28"/>
          <w:szCs w:val="28"/>
        </w:rPr>
        <w:t xml:space="preserve">составлении списков избирателей избирательных участков </w:t>
      </w:r>
      <w:r w:rsidR="005A2B3B">
        <w:rPr>
          <w:sz w:val="28"/>
          <w:szCs w:val="28"/>
        </w:rPr>
        <w:t xml:space="preserve">                    </w:t>
      </w:r>
      <w:r w:rsidR="00241D25" w:rsidRPr="008C73EA">
        <w:rPr>
          <w:sz w:val="28"/>
          <w:szCs w:val="28"/>
        </w:rPr>
        <w:t>№№ 112, 115, 116, 117, 118, 121, 123,</w:t>
      </w:r>
      <w:r w:rsidR="005A2B3B">
        <w:rPr>
          <w:sz w:val="28"/>
          <w:szCs w:val="28"/>
        </w:rPr>
        <w:t xml:space="preserve"> </w:t>
      </w:r>
      <w:r w:rsidR="00241D25" w:rsidRPr="008C73EA">
        <w:rPr>
          <w:sz w:val="28"/>
          <w:szCs w:val="28"/>
        </w:rPr>
        <w:t xml:space="preserve">124 с использованием Государственной автоматизированной системы Российской Федерации «Выборы» внести </w:t>
      </w:r>
      <w:r w:rsidRPr="008C73EA">
        <w:rPr>
          <w:sz w:val="28"/>
          <w:szCs w:val="28"/>
        </w:rPr>
        <w:t xml:space="preserve">в </w:t>
      </w:r>
      <w:r w:rsidR="00241D25" w:rsidRPr="008C73EA">
        <w:rPr>
          <w:sz w:val="28"/>
          <w:szCs w:val="28"/>
        </w:rPr>
        <w:t>сведения об избирателях, включаемы</w:t>
      </w:r>
      <w:r w:rsidRPr="008C73EA">
        <w:rPr>
          <w:sz w:val="28"/>
          <w:szCs w:val="28"/>
        </w:rPr>
        <w:t>е</w:t>
      </w:r>
      <w:r w:rsidR="00241D25" w:rsidRPr="008C73EA">
        <w:rPr>
          <w:sz w:val="28"/>
          <w:szCs w:val="28"/>
        </w:rPr>
        <w:t xml:space="preserve"> </w:t>
      </w:r>
      <w:r w:rsidR="00F450B0">
        <w:rPr>
          <w:sz w:val="28"/>
          <w:szCs w:val="28"/>
        </w:rPr>
        <w:t xml:space="preserve">в </w:t>
      </w:r>
      <w:r w:rsidR="00241D25" w:rsidRPr="008C73EA">
        <w:rPr>
          <w:sz w:val="28"/>
          <w:szCs w:val="28"/>
        </w:rPr>
        <w:t>список избирателей, серию и номер паспорта или документа, заменяющего паспорт гражданина.</w:t>
      </w:r>
    </w:p>
    <w:p w:rsidR="008C73EA" w:rsidRPr="008C73EA" w:rsidRDefault="00241D25" w:rsidP="008C73EA">
      <w:pPr>
        <w:spacing w:line="360" w:lineRule="auto"/>
        <w:rPr>
          <w:sz w:val="28"/>
          <w:szCs w:val="28"/>
        </w:rPr>
      </w:pPr>
      <w:r w:rsidRPr="008C73EA">
        <w:rPr>
          <w:sz w:val="28"/>
          <w:szCs w:val="28"/>
        </w:rPr>
        <w:t xml:space="preserve">2. </w:t>
      </w:r>
      <w:r w:rsidR="008C73EA" w:rsidRPr="008C73EA">
        <w:rPr>
          <w:sz w:val="28"/>
          <w:szCs w:val="28"/>
        </w:rPr>
        <w:t>Установить:</w:t>
      </w:r>
    </w:p>
    <w:p w:rsidR="008C73EA" w:rsidRPr="008C73EA" w:rsidRDefault="008C73EA" w:rsidP="008C73EA">
      <w:pPr>
        <w:spacing w:line="360" w:lineRule="auto"/>
        <w:rPr>
          <w:sz w:val="28"/>
          <w:szCs w:val="28"/>
        </w:rPr>
      </w:pPr>
      <w:r w:rsidRPr="008C73EA">
        <w:rPr>
          <w:sz w:val="28"/>
          <w:szCs w:val="28"/>
        </w:rPr>
        <w:t xml:space="preserve">а) при получении избирательного бюллетеня избиратель проверяет </w:t>
      </w:r>
      <w:r w:rsidRPr="008C73EA">
        <w:rPr>
          <w:sz w:val="28"/>
          <w:szCs w:val="28"/>
        </w:rPr>
        <w:lastRenderedPageBreak/>
        <w:t>правильность внесенных данных и расписывается в получении избирательного бюллетеня</w:t>
      </w:r>
      <w:r w:rsidR="005A2B3B">
        <w:rPr>
          <w:sz w:val="28"/>
          <w:szCs w:val="28"/>
        </w:rPr>
        <w:t>;</w:t>
      </w:r>
    </w:p>
    <w:p w:rsidR="008C73EA" w:rsidRPr="008C73EA" w:rsidRDefault="008C73EA" w:rsidP="008C73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ч</w:t>
      </w:r>
      <w:r w:rsidRPr="008C73EA">
        <w:rPr>
          <w:sz w:val="28"/>
          <w:szCs w:val="28"/>
        </w:rPr>
        <w:t xml:space="preserve">лен участковой комиссии, выдавший избирателю избирательный бюллетень, также расписывается в соответствующей графе списка избирателей, дополнительно в графе «Особые отметки» </w:t>
      </w:r>
      <w:r w:rsidR="005A2B3B">
        <w:rPr>
          <w:sz w:val="28"/>
          <w:szCs w:val="28"/>
        </w:rPr>
        <w:t>указывает дату голосования;</w:t>
      </w:r>
    </w:p>
    <w:p w:rsidR="005A2B3B" w:rsidRDefault="008C73EA" w:rsidP="005A2B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ч</w:t>
      </w:r>
      <w:r w:rsidRPr="008C73EA">
        <w:rPr>
          <w:sz w:val="28"/>
          <w:szCs w:val="28"/>
        </w:rPr>
        <w:t>лены участковой комиссии, выезжавшие по заявлениям (обращениям) избирателей, незамедлительно после прибытия в помещение для голосования отметку «вне помещения для голосования» перед словом «вне» дополняют словом «Голосовал», указывают номер переносного ящика и дату голосования, ставятся подписи указанных членов участковой комиссии</w:t>
      </w:r>
      <w:r w:rsidR="005A2B3B">
        <w:rPr>
          <w:sz w:val="28"/>
          <w:szCs w:val="28"/>
        </w:rPr>
        <w:t>;</w:t>
      </w:r>
    </w:p>
    <w:p w:rsidR="008C73EA" w:rsidRPr="005A2B3B" w:rsidRDefault="008C73EA" w:rsidP="005A2B3B">
      <w:pPr>
        <w:spacing w:line="360" w:lineRule="auto"/>
        <w:rPr>
          <w:sz w:val="28"/>
          <w:szCs w:val="28"/>
        </w:rPr>
      </w:pPr>
      <w:r w:rsidRPr="005A2B3B">
        <w:rPr>
          <w:sz w:val="28"/>
          <w:szCs w:val="28"/>
        </w:rPr>
        <w:t xml:space="preserve">г) </w:t>
      </w:r>
      <w:r w:rsidR="005A2B3B" w:rsidRPr="005A2B3B">
        <w:rPr>
          <w:sz w:val="28"/>
          <w:szCs w:val="28"/>
        </w:rPr>
        <w:t>при уточнении списка избирателей - исключение из списка избирателей производится членом участковой комиссии путем вычеркивания одной горизонтальной линией данных об избирателе, в том числе вычеркиванию подлежат: серия и номера паспорта или документа, заменяющего паспорт гражданина.</w:t>
      </w:r>
    </w:p>
    <w:p w:rsidR="001A276E" w:rsidRPr="008C73EA" w:rsidRDefault="008C73EA" w:rsidP="008C73EA">
      <w:pPr>
        <w:spacing w:line="360" w:lineRule="auto"/>
        <w:rPr>
          <w:sz w:val="28"/>
          <w:szCs w:val="28"/>
        </w:rPr>
      </w:pPr>
      <w:r w:rsidRPr="008C73EA">
        <w:rPr>
          <w:sz w:val="28"/>
          <w:szCs w:val="28"/>
        </w:rPr>
        <w:t xml:space="preserve">3. </w:t>
      </w:r>
      <w:r w:rsidR="005C7888" w:rsidRPr="008C73EA">
        <w:rPr>
          <w:color w:val="1A1A1A"/>
          <w:sz w:val="28"/>
          <w:szCs w:val="28"/>
        </w:rPr>
        <w:t xml:space="preserve">Направить настоящее постановление в </w:t>
      </w:r>
      <w:proofErr w:type="spellStart"/>
      <w:r w:rsidR="005C7888" w:rsidRPr="008C73EA">
        <w:rPr>
          <w:color w:val="1A1A1A"/>
          <w:sz w:val="28"/>
          <w:szCs w:val="28"/>
        </w:rPr>
        <w:t>Соломбальскую</w:t>
      </w:r>
      <w:proofErr w:type="spellEnd"/>
      <w:r w:rsidR="005C7888" w:rsidRPr="008C73EA">
        <w:rPr>
          <w:color w:val="1A1A1A"/>
          <w:sz w:val="28"/>
          <w:szCs w:val="28"/>
        </w:rPr>
        <w:t xml:space="preserve"> территориальную избирательную комиссию,</w:t>
      </w:r>
      <w:r w:rsidR="00942C0E" w:rsidRPr="008C73EA">
        <w:rPr>
          <w:color w:val="1A1A1A"/>
          <w:sz w:val="28"/>
          <w:szCs w:val="28"/>
        </w:rPr>
        <w:t xml:space="preserve"> г. Архангельск</w:t>
      </w:r>
      <w:r w:rsidR="005C7888" w:rsidRPr="008C73EA">
        <w:rPr>
          <w:color w:val="1A1A1A"/>
          <w:sz w:val="28"/>
          <w:szCs w:val="28"/>
        </w:rPr>
        <w:t xml:space="preserve"> председателям участковых избирательных комиссий </w:t>
      </w:r>
      <w:r w:rsidR="005C7888" w:rsidRPr="008C73EA">
        <w:rPr>
          <w:sz w:val="28"/>
          <w:szCs w:val="28"/>
        </w:rPr>
        <w:t>избирательных участков №№ 112, 115, 116, 117, 118, 123,124 одномандатного избирательного округа № 14.</w:t>
      </w:r>
    </w:p>
    <w:p w:rsidR="00942C0E" w:rsidRPr="008C73EA" w:rsidRDefault="008C73EA" w:rsidP="008C73EA">
      <w:pPr>
        <w:shd w:val="clear" w:color="auto" w:fill="auto"/>
        <w:suppressAutoHyphens/>
        <w:spacing w:line="360" w:lineRule="auto"/>
        <w:ind w:firstLine="600"/>
        <w:rPr>
          <w:sz w:val="28"/>
          <w:szCs w:val="28"/>
        </w:rPr>
      </w:pPr>
      <w:r w:rsidRPr="008C73EA">
        <w:rPr>
          <w:sz w:val="28"/>
          <w:szCs w:val="28"/>
        </w:rPr>
        <w:t>4</w:t>
      </w:r>
      <w:r w:rsidR="00942C0E" w:rsidRPr="008C73EA">
        <w:rPr>
          <w:sz w:val="28"/>
          <w:szCs w:val="28"/>
        </w:rPr>
        <w:t xml:space="preserve">. </w:t>
      </w:r>
      <w:proofErr w:type="gramStart"/>
      <w:r w:rsidR="00942C0E" w:rsidRPr="008C73EA">
        <w:rPr>
          <w:sz w:val="28"/>
          <w:szCs w:val="28"/>
        </w:rPr>
        <w:t>Контроль за</w:t>
      </w:r>
      <w:proofErr w:type="gramEnd"/>
      <w:r w:rsidR="00942C0E" w:rsidRPr="008C73EA">
        <w:rPr>
          <w:sz w:val="28"/>
          <w:szCs w:val="28"/>
        </w:rPr>
        <w:t xml:space="preserve"> исполнением настоящего постановления возложить на секретаря Октябрьской территориальной избирательной комиссии, г. Архангельск Сироткину В.А.</w:t>
      </w:r>
    </w:p>
    <w:p w:rsidR="007A62F8" w:rsidRPr="008C73EA" w:rsidRDefault="00F450B0" w:rsidP="008C73EA">
      <w:pPr>
        <w:shd w:val="clear" w:color="auto" w:fill="auto"/>
        <w:suppressAutoHyphens/>
        <w:spacing w:line="360" w:lineRule="auto"/>
        <w:ind w:firstLine="60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7A62F8" w:rsidRPr="008C73EA">
        <w:rPr>
          <w:bCs/>
          <w:color w:val="000000"/>
          <w:sz w:val="28"/>
          <w:szCs w:val="28"/>
        </w:rPr>
        <w:t xml:space="preserve">. </w:t>
      </w:r>
      <w:proofErr w:type="gramStart"/>
      <w:r w:rsidR="007A62F8" w:rsidRPr="008C73EA">
        <w:rPr>
          <w:bCs/>
          <w:color w:val="000000"/>
          <w:sz w:val="28"/>
          <w:szCs w:val="28"/>
        </w:rPr>
        <w:t>Р</w:t>
      </w:r>
      <w:r w:rsidR="007A62F8" w:rsidRPr="008C73EA">
        <w:rPr>
          <w:color w:val="000000"/>
          <w:sz w:val="28"/>
          <w:szCs w:val="28"/>
          <w:shd w:val="clear" w:color="auto" w:fill="FFFFFF"/>
        </w:rPr>
        <w:t>азместить</w:t>
      </w:r>
      <w:proofErr w:type="gramEnd"/>
      <w:r w:rsidR="007A62F8" w:rsidRPr="008C73EA">
        <w:rPr>
          <w:color w:val="000000"/>
          <w:sz w:val="28"/>
          <w:szCs w:val="28"/>
          <w:shd w:val="clear" w:color="auto" w:fill="FFFFFF"/>
        </w:rPr>
        <w:t> </w:t>
      </w:r>
      <w:r w:rsidR="007A62F8" w:rsidRPr="008C73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настоящее</w:t>
      </w:r>
      <w:r w:rsidR="007A62F8" w:rsidRPr="008C73E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постановление </w:t>
      </w:r>
      <w:r w:rsidR="007A62F8" w:rsidRPr="008C73EA">
        <w:rPr>
          <w:color w:val="000000"/>
          <w:sz w:val="28"/>
          <w:szCs w:val="28"/>
          <w:shd w:val="clear" w:color="auto" w:fill="FFFFFF"/>
        </w:rPr>
        <w:t>на странице комиссии в сети Интернет.</w:t>
      </w:r>
    </w:p>
    <w:p w:rsidR="008C73EA" w:rsidRDefault="008C73EA" w:rsidP="005A2B3B">
      <w:pPr>
        <w:ind w:firstLine="0"/>
      </w:pPr>
    </w:p>
    <w:p w:rsidR="007A62F8" w:rsidRDefault="007A62F8" w:rsidP="007A62F8">
      <w:pPr>
        <w:ind w:firstLine="0"/>
      </w:pPr>
    </w:p>
    <w:p w:rsidR="007A62F8" w:rsidRPr="007A62F8" w:rsidRDefault="007A62F8" w:rsidP="00942C0E">
      <w:pPr>
        <w:pStyle w:val="a8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00" w:afterAutospacing="1" w:line="360" w:lineRule="auto"/>
        <w:rPr>
          <w:sz w:val="28"/>
          <w:szCs w:val="28"/>
        </w:rPr>
      </w:pPr>
      <w:r w:rsidRPr="007A62F8">
        <w:rPr>
          <w:sz w:val="28"/>
          <w:szCs w:val="28"/>
        </w:rPr>
        <w:t xml:space="preserve">Председатель комиссии 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Т.В. </w:t>
      </w:r>
      <w:proofErr w:type="spellStart"/>
      <w:r w:rsidRPr="007A62F8">
        <w:rPr>
          <w:sz w:val="28"/>
          <w:szCs w:val="28"/>
        </w:rPr>
        <w:t>Измикова</w:t>
      </w:r>
      <w:proofErr w:type="spellEnd"/>
      <w:r w:rsidRPr="007A62F8">
        <w:rPr>
          <w:sz w:val="28"/>
          <w:szCs w:val="28"/>
        </w:rPr>
        <w:t xml:space="preserve"> </w:t>
      </w:r>
    </w:p>
    <w:p w:rsidR="00942C0E" w:rsidRPr="007A62F8" w:rsidRDefault="007A62F8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ind w:firstLine="0"/>
        <w:rPr>
          <w:sz w:val="28"/>
          <w:szCs w:val="28"/>
        </w:rPr>
      </w:pPr>
      <w:r w:rsidRPr="007A62F8">
        <w:rPr>
          <w:sz w:val="28"/>
          <w:szCs w:val="28"/>
        </w:rPr>
        <w:t>Секретарь  комиссии</w:t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</w:r>
      <w:r w:rsidRPr="007A62F8">
        <w:rPr>
          <w:sz w:val="28"/>
          <w:szCs w:val="28"/>
        </w:rPr>
        <w:tab/>
        <w:t xml:space="preserve">   В.А. Сироткина</w:t>
      </w:r>
    </w:p>
    <w:sectPr w:rsidR="00942C0E" w:rsidRPr="007A62F8" w:rsidSect="0094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4B" w:rsidRDefault="0056224B" w:rsidP="000B540E">
      <w:r>
        <w:separator/>
      </w:r>
    </w:p>
  </w:endnote>
  <w:endnote w:type="continuationSeparator" w:id="0">
    <w:p w:rsidR="0056224B" w:rsidRDefault="0056224B" w:rsidP="000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4B" w:rsidRDefault="0056224B" w:rsidP="000B540E">
      <w:r>
        <w:separator/>
      </w:r>
    </w:p>
  </w:footnote>
  <w:footnote w:type="continuationSeparator" w:id="0">
    <w:p w:rsidR="0056224B" w:rsidRDefault="0056224B" w:rsidP="000B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0E"/>
    <w:rsid w:val="00095BF6"/>
    <w:rsid w:val="000B540E"/>
    <w:rsid w:val="000B62D3"/>
    <w:rsid w:val="001828EA"/>
    <w:rsid w:val="001A276E"/>
    <w:rsid w:val="001D1D0E"/>
    <w:rsid w:val="001D1D72"/>
    <w:rsid w:val="00222321"/>
    <w:rsid w:val="00230784"/>
    <w:rsid w:val="00241D25"/>
    <w:rsid w:val="0025372C"/>
    <w:rsid w:val="002E121B"/>
    <w:rsid w:val="00311962"/>
    <w:rsid w:val="003127A7"/>
    <w:rsid w:val="003373B1"/>
    <w:rsid w:val="003C3A14"/>
    <w:rsid w:val="0043741F"/>
    <w:rsid w:val="0045371C"/>
    <w:rsid w:val="00465B38"/>
    <w:rsid w:val="004E100B"/>
    <w:rsid w:val="0053331D"/>
    <w:rsid w:val="0054266C"/>
    <w:rsid w:val="0056224B"/>
    <w:rsid w:val="0057799A"/>
    <w:rsid w:val="00586657"/>
    <w:rsid w:val="005A2B3B"/>
    <w:rsid w:val="005C7888"/>
    <w:rsid w:val="0063752D"/>
    <w:rsid w:val="00674F64"/>
    <w:rsid w:val="00713377"/>
    <w:rsid w:val="007A62F8"/>
    <w:rsid w:val="007F5D85"/>
    <w:rsid w:val="008B24DA"/>
    <w:rsid w:val="008B62E3"/>
    <w:rsid w:val="008C2AE3"/>
    <w:rsid w:val="008C73EA"/>
    <w:rsid w:val="008D39B3"/>
    <w:rsid w:val="008E65FC"/>
    <w:rsid w:val="00900B38"/>
    <w:rsid w:val="00942C0E"/>
    <w:rsid w:val="00A0540B"/>
    <w:rsid w:val="00BB6A25"/>
    <w:rsid w:val="00C5612F"/>
    <w:rsid w:val="00C56454"/>
    <w:rsid w:val="00CB5A7C"/>
    <w:rsid w:val="00E25277"/>
    <w:rsid w:val="00EA6763"/>
    <w:rsid w:val="00F34891"/>
    <w:rsid w:val="00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uiPriority w:val="99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uiPriority w:val="99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241D25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0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540E"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540E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54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540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Body Text"/>
    <w:basedOn w:val="a"/>
    <w:link w:val="a4"/>
    <w:rsid w:val="000B540E"/>
    <w:pPr>
      <w:suppressAutoHyphens/>
      <w:ind w:firstLine="0"/>
      <w:jc w:val="center"/>
    </w:pPr>
    <w:rPr>
      <w:spacing w:val="5"/>
      <w:sz w:val="24"/>
    </w:rPr>
  </w:style>
  <w:style w:type="character" w:customStyle="1" w:styleId="a4">
    <w:name w:val="Основной текст Знак"/>
    <w:basedOn w:val="a0"/>
    <w:link w:val="a3"/>
    <w:rsid w:val="000B540E"/>
    <w:rPr>
      <w:rFonts w:ascii="Times New Roman" w:eastAsia="Times New Roman" w:hAnsi="Times New Roman" w:cs="Times New Roman"/>
      <w:spacing w:val="5"/>
      <w:sz w:val="24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rsid w:val="000B540E"/>
    <w:pPr>
      <w:ind w:firstLine="0"/>
      <w:jc w:val="center"/>
    </w:pPr>
    <w:rPr>
      <w:sz w:val="18"/>
    </w:rPr>
  </w:style>
  <w:style w:type="character" w:customStyle="1" w:styleId="30">
    <w:name w:val="Основной текст 3 Знак"/>
    <w:basedOn w:val="a0"/>
    <w:link w:val="3"/>
    <w:rsid w:val="000B540E"/>
    <w:rPr>
      <w:rFonts w:ascii="Times New Roman" w:eastAsia="Times New Roman" w:hAnsi="Times New Roman" w:cs="Times New Roman"/>
      <w:sz w:val="18"/>
      <w:szCs w:val="20"/>
      <w:shd w:val="clear" w:color="auto" w:fill="FFFFFF"/>
      <w:lang w:eastAsia="ru-RU"/>
    </w:rPr>
  </w:style>
  <w:style w:type="character" w:styleId="a5">
    <w:name w:val="footnote reference"/>
    <w:rsid w:val="000B540E"/>
    <w:rPr>
      <w:sz w:val="20"/>
      <w:vertAlign w:val="superscript"/>
    </w:rPr>
  </w:style>
  <w:style w:type="paragraph" w:styleId="a6">
    <w:name w:val="footnote text"/>
    <w:basedOn w:val="a"/>
    <w:link w:val="a7"/>
    <w:uiPriority w:val="99"/>
    <w:rsid w:val="000B540E"/>
    <w:pPr>
      <w:keepLines/>
      <w:widowControl/>
      <w:shd w:val="clear" w:color="auto" w:fill="auto"/>
      <w:overflowPunct/>
      <w:autoSpaceDE/>
      <w:autoSpaceDN/>
      <w:adjustRightInd/>
      <w:spacing w:after="120"/>
      <w:ind w:firstLine="0"/>
      <w:textAlignment w:val="auto"/>
    </w:pPr>
    <w:rPr>
      <w:rFonts w:eastAsia="Batang"/>
    </w:rPr>
  </w:style>
  <w:style w:type="character" w:customStyle="1" w:styleId="a7">
    <w:name w:val="Текст сноски Знак"/>
    <w:basedOn w:val="a0"/>
    <w:link w:val="a6"/>
    <w:uiPriority w:val="99"/>
    <w:rsid w:val="000B540E"/>
    <w:rPr>
      <w:rFonts w:ascii="Times New Roman" w:eastAsia="Batang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7A62F8"/>
  </w:style>
  <w:style w:type="paragraph" w:styleId="a8">
    <w:name w:val="header"/>
    <w:basedOn w:val="a"/>
    <w:link w:val="a9"/>
    <w:rsid w:val="007A62F8"/>
    <w:pPr>
      <w:widowControl/>
      <w:shd w:val="clear" w:color="auto" w:fill="auto"/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7A62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0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241D25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2024-08-23T10:25:00Z</cp:lastPrinted>
  <dcterms:created xsi:type="dcterms:W3CDTF">2024-10-15T08:37:00Z</dcterms:created>
  <dcterms:modified xsi:type="dcterms:W3CDTF">2024-10-15T08:37:00Z</dcterms:modified>
</cp:coreProperties>
</file>